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土力学与地基基础  第2版</w:t>
      </w:r>
    </w:p>
    <w:p>
      <w:r>
        <w:rPr>
          <w:rFonts w:ascii="宋体" w:hAnsi="宋体" w:eastAsia="宋体"/>
          <w:sz w:val="24"/>
        </w:rPr>
        <w:t>李相然主编；单红仙，时伟副主编；范云，侯哲生，范庆来，孙林娜，郭栋，高丽，王菲能编；龚晓南主审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土力学与地基基础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李相然主编；单红仙，时伟副主编；范云，侯哲生，范庆来，孙林娜，郭栋，高丽，王菲能编；龚晓南主审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本书出售、求购地址：https://www.jiaokey.com/book/detail/14040942.html</w:t>
      </w:r>
    </w:p>
    <w:p>
      <w:r>
        <w:t>更多相关图书推荐：https://www.jiaokey.com</w:t>
      </w:r>
    </w:p>
    <w:p>
      <w:r>
        <w:t>李相然主编；单红仙，时伟副主编；范云，侯哲生，范庆来，孙林娜，郭栋，高丽，王菲能编；龚晓南主审 其他作品：https://www.jiaokey.com/tag/李相然主编；单红仙，时伟副主编；范云，侯哲生，范庆来，孙林娜，郭栋，高丽，王菲能编；龚晓南主审.html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土力学与地基基础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