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书名：《法医学》教学大纲</w:t>
      </w:r>
    </w:p>
    <w:p>
      <w:r>
        <w:t>作者：彭华编</w:t>
      </w:r>
    </w:p>
    <w:p>
      <w:r>
        <w:t>出版社：西南政法学院侦察学系</w:t>
      </w:r>
    </w:p>
    <w:p>
      <w:r>
        <w:t>出版日期：1989</w:t>
      </w:r>
    </w:p>
    <w:p>
      <w:r>
        <w:t>总页数：44</w:t>
      </w:r>
    </w:p>
    <w:p>
      <w:r>
        <w:t>更多请访问教客网: www.jiaokey.com</w:t>
      </w:r>
    </w:p>
    <w:p>
      <w:r>
        <w:t>《法医学》教学大纲 评论地址：https://www.jiaokey.com/book/detail/14039601.html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