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书名：关贸总协定体制下的贸易冲突与衡平机制</w:t>
      </w:r>
    </w:p>
    <w:p>
      <w:r>
        <w:t>作者：常怡主编</w:t>
      </w:r>
    </w:p>
    <w:p>
      <w:r>
        <w:t>出版社：重庆：重庆大学出版社</w:t>
      </w:r>
    </w:p>
    <w:p>
      <w:r>
        <w:t>出版日期：1994</w:t>
      </w:r>
    </w:p>
    <w:p>
      <w:r>
        <w:t>总页数：327</w:t>
      </w:r>
    </w:p>
    <w:p>
      <w:r>
        <w:t>更多请访问教客网: www.jiaokey.com</w:t>
      </w:r>
    </w:p>
    <w:p>
      <w:r>
        <w:t>关贸总协定体制下的贸易冲突与衡平机制 评论地址：https://www.jiaokey.com/book/detail/14035213.html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