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书名：禄丰-武定铜铁款成矿条件及成矿预测</w:t>
      </w:r>
    </w:p>
    <w:p>
      <w:r>
        <w:t>作者：李宏坤，蒙光志，罗显辉，杨世坤著</w:t>
      </w:r>
    </w:p>
    <w:p>
      <w:r>
        <w:t>出版社：北京:地质出版社,2015.06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禄丰-武定铜铁款成矿条件及成矿预测 评论地址：https://www.jiaokey.com/book/detail/14034410.html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