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特别快递</w:t>
      </w:r>
    </w:p>
    <w:p>
      <w:r>
        <w:rPr>
          <w:rFonts w:ascii="宋体" w:hAnsi="宋体" w:eastAsia="宋体"/>
          <w:sz w:val="24"/>
        </w:rPr>
        <w:t>（美）菲利普·斯蒂德文；（美）马修·科德尔图；杨玲玲，彭懿译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特别快递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（美）菲利普·斯蒂德文；（美）马修·科德尔图；杨玲玲，彭懿译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本书出售、求购地址：https://www.jiaokey.com/book/detail/14033483.html</w:t>
      </w:r>
    </w:p>
    <w:p>
      <w:r>
        <w:t>更多相关图书推荐：https://www.jiaokey.com</w:t>
      </w:r>
    </w:p>
    <w:p>
      <w:r>
        <w:t>（美）菲利普·斯蒂德文；（美）马修·科德尔图；杨玲玲，彭懿译 其他作品：https://www.jiaokey.com/tag/（美）菲利普·斯蒂德文；（美）马修·科德尔图；杨玲玲，彭懿译.html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关键词搜索：https://www.jiaokey.com/tag/特别快递.html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