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材料成形基本原理  第3版</w:t>
      </w:r>
    </w:p>
    <w:p>
      <w:r>
        <w:rPr>
          <w:rFonts w:ascii="宋体" w:hAnsi="宋体" w:eastAsia="宋体"/>
          <w:sz w:val="24"/>
        </w:rPr>
        <w:t>祖方遒主编；陈文琳，李萌盛副主编；王雷刚，曲仕尧，王国平，陈刚，高锦张参编；孙国雄，孙胜主审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材料成形基本原理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祖方遒主编；陈文琳，李萌盛副主编；王雷刚，曲仕尧，王国平，陈刚，高锦张参编；孙国雄，孙胜主审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本书出售、求购地址：https://www.jiaokey.com/book/detail/14033279.html</w:t>
      </w:r>
    </w:p>
    <w:p>
      <w:r>
        <w:t>更多相关图书推荐：https://www.jiaokey.com</w:t>
      </w:r>
    </w:p>
    <w:p>
      <w:r>
        <w:t>祖方遒主编；陈文琳，李萌盛副主编；王雷刚，曲仕尧，王国平，陈刚，高锦张参编；孙国雄，孙胜主审 其他作品：https://www.jiaokey.com/tag/祖方遒主编；陈文琳，李萌盛副主编；王雷刚，曲仕尧，王国平，陈刚，高锦张参编；孙国雄，孙胜主审.html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关键词搜索：https://www.jiaokey.com/tag/材料成形基本原理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