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书名：惠安社内  锦绣庄族谱</w:t>
      </w:r>
    </w:p>
    <w:p>
      <w:r>
        <w:t>作者：皋陶公支祖</w:t>
      </w:r>
    </w:p>
    <w:p>
      <w:r>
        <w:t>出版社：惠邑大方伯修谱联谊会,2008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惠安社内  锦绣庄族谱 评论地址：https://www.jiaokey.com/book/detail/14031600.html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