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重构增长秩序  不确定性年代与内生平衡增长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重构增长秩序  不确定性年代与内生平衡增长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本书出售、求购地址：https://www.jiaokey.com/book/detail/14030669.html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关键词搜索：https://www.jiaokey.com/tag/重构增长秩序  不确定性年代与内生平衡增长.html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