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中学生同题材作文精品构思借鉴  实验读本</w:t>
      </w:r>
    </w:p>
    <w:p>
      <w:r>
        <w:rPr>
          <w:rFonts w:ascii="宋体" w:hAnsi="宋体" w:eastAsia="宋体"/>
          <w:sz w:val="24"/>
        </w:rPr>
        <w:t>侯家祥，滕衍奉主编；梁志银，胡国富，蒋希波等副主编；胡国富，蒋希波，侯家祥等编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中学生同题材作文精品构思借鉴  实验读本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侯家祥，滕衍奉主编；梁志银，胡国富，蒋希波等副主编；胡国富，蒋希波，侯家祥等编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江苏省教育学会学习能力课题组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本书出售、求购地址：https://www.jiaokey.com/book/detail/14030150.html</w:t>
      </w:r>
    </w:p>
    <w:p>
      <w:r>
        <w:t>更多相关图书推荐：https://www.jiaokey.com</w:t>
      </w:r>
    </w:p>
    <w:p>
      <w:r>
        <w:t>侯家祥，滕衍奉主编；梁志银，胡国富，蒋希波等副主编；胡国富，蒋希波，侯家祥等编 其他作品：https://www.jiaokey.com/tag/侯家祥，滕衍奉主编；梁志银，胡国富，蒋希波等副主编；胡国富，蒋希波，侯家祥等编.html</w:t>
      </w:r>
    </w:p>
    <w:p>
      <w:r>
        <w:t>江苏省教育学会学习能力课题组 出版图书：https://www.jiaokey.com/tag/江苏省教育学会学习能力课题组.html</w:t>
      </w:r>
    </w:p>
    <w:p>
      <w:r>
        <w:t>关键词搜索：https://www.jiaokey.com/tag/中学生同题材作文精品构思借鉴  实验读本.html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