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书名：从古典导正典  中国古代儒学意识之形成</w:t>
      </w:r>
    </w:p>
    <w:p>
      <w:r>
        <w:t>作者：林启屏著</w:t>
      </w:r>
    </w:p>
    <w:p>
      <w:r>
        <w:t>出版社：国立台湾大学出版中心</w:t>
      </w:r>
    </w:p>
    <w:p>
      <w:r>
        <w:t>出版日期：2007</w:t>
      </w:r>
    </w:p>
    <w:p>
      <w:r>
        <w:t>总页数：492</w:t>
      </w:r>
    </w:p>
    <w:p>
      <w:r>
        <w:t>更多请访问教客网: www.jiaokey.com</w:t>
      </w:r>
    </w:p>
    <w:p>
      <w:r>
        <w:t>从古典导正典  中国古代儒学意识之形成 评论地址：https://www.jiaokey.com/book/detail/14029981.html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