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2007亚美国际木雕艺术交流展  辽阔多元  木雕新世纪</w:t>
      </w:r>
    </w:p>
    <w:p>
      <w:r>
        <w:rPr>
          <w:rFonts w:ascii="宋体" w:hAnsi="宋体" w:eastAsia="宋体"/>
          <w:sz w:val="24"/>
        </w:rPr>
        <w:t>刘政鸿发行人；林振丰总编辑；曾雪花，涂新木，曾新士，蔡锦旺，叶玉金编辑委员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2007亚美国际木雕艺术交流展  辽阔多元  木雕新世纪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刘政鸿发行人；林振丰总编辑；曾雪花，涂新木，曾新士，蔡锦旺，叶玉金编辑委员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苗栗县文化局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本书出售、求购地址：https://www.jiaokey.com/book/detail/14029893.html</w:t>
      </w:r>
    </w:p>
    <w:p>
      <w:r>
        <w:t>更多相关图书推荐：https://www.jiaokey.com</w:t>
      </w:r>
    </w:p>
    <w:p>
      <w:r>
        <w:t>刘政鸿发行人；林振丰总编辑；曾雪花，涂新木，曾新士，蔡锦旺，叶玉金编辑委员 其他作品：https://www.jiaokey.com/tag/刘政鸿发行人；林振丰总编辑；曾雪花，涂新木，曾新士，蔡锦旺，叶玉金编辑委员.html</w:t>
      </w:r>
    </w:p>
    <w:p>
      <w:r>
        <w:t>苗栗县文化局 出版图书：https://www.jiaokey.com/tag/苗栗县文化局.html</w:t>
      </w:r>
    </w:p>
    <w:p>
      <w:r>
        <w:t>关键词搜索：https://www.jiaokey.com/tag/2007亚美国际木雕艺术交流展  辽阔多元  木雕新世纪.html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