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书名：全国名老中医韦绪性辨治疼痛病精要</w:t>
      </w:r>
    </w:p>
    <w:p>
      <w:r>
        <w:t>作者：崔敏主编</w:t>
      </w:r>
    </w:p>
    <w:p>
      <w:r>
        <w:t>出版社：北京：中国中医药出版社</w:t>
      </w:r>
    </w:p>
    <w:p>
      <w:r>
        <w:t>出版日期：2016.02</w:t>
      </w:r>
    </w:p>
    <w:p>
      <w:r>
        <w:t>总页数：278</w:t>
      </w:r>
    </w:p>
    <w:p>
      <w:r>
        <w:t>更多请访问教客网: www.jiaokey.com</w:t>
      </w:r>
    </w:p>
    <w:p>
      <w:r>
        <w:t>全国名老中医韦绪性辨治疼痛病精要 评论地址：https://www.jiaokey.com/book/detail/14028881.html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