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书名：天边架起一道彩虹  新时期思想政治教育热点问题思考</w:t>
      </w:r>
    </w:p>
    <w:p>
      <w:r>
        <w:t>作者：蒋东仁著</w:t>
      </w:r>
    </w:p>
    <w:p>
      <w:r>
        <w:t>出版社：乌鲁木齐：新疆青少年出版社</w:t>
      </w:r>
    </w:p>
    <w:p>
      <w:r>
        <w:t>出版日期：1996</w:t>
      </w:r>
    </w:p>
    <w:p>
      <w:r>
        <w:t>总页数：236</w:t>
      </w:r>
    </w:p>
    <w:p>
      <w:r>
        <w:t>更多请访问教客网: www.jiaokey.com</w:t>
      </w:r>
    </w:p>
    <w:p>
      <w:r>
        <w:t>天边架起一道彩虹  新时期思想政治教育热点问题思考 评论地址：https://www.jiaokey.com/book/detail/14028529.html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