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花季的历程  中学生活导航</w:t>
      </w:r>
    </w:p>
    <w:p>
      <w:r>
        <w:rPr>
          <w:rFonts w:ascii="宋体" w:hAnsi="宋体" w:eastAsia="宋体"/>
          <w:sz w:val="24"/>
        </w:rPr>
        <w:t>吴建东主编；顾锡宏，舒文，洪军等副主编；梅向东，顾锡宏，桂平等著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花季的历程  中学生活导航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吴建东主编；顾锡宏，舒文，洪军等副主编；梅向东，顾锡宏，桂平等著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本书出售、求购地址：https://www.jiaokey.com/book/detail/14028519.html</w:t>
      </w:r>
    </w:p>
    <w:p>
      <w:r>
        <w:t>更多相关图书推荐：https://www.jiaokey.com</w:t>
      </w:r>
    </w:p>
    <w:p>
      <w:r>
        <w:t>吴建东主编；顾锡宏，舒文，洪军等副主编；梅向东，顾锡宏，桂平等著 其他作品：https://www.jiaokey.com/tag/吴建东主编；顾锡宏，舒文，洪军等副主编；梅向东，顾锡宏，桂平等著.html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关键词搜索：https://www.jiaokey.com/tag/花季的历程  中学生活导航.html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