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互联网时代的环境大数据</w:t>
      </w:r>
    </w:p>
    <w:p>
      <w:r>
        <w:rPr>
          <w:rFonts w:ascii="宋体" w:hAnsi="宋体" w:eastAsia="宋体"/>
          <w:sz w:val="24"/>
        </w:rPr>
        <w:t>刘锐，刘俊，谢涛等主编；郭站君，房明，顾伟伟等副主编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互联网时代的环境大数据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刘锐，刘俊，谢涛等主编；郭站君，房明，顾伟伟等副主编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本书出售、求购地址：https://www.jiaokey.com/book/detail/14028121.html</w:t>
      </w:r>
    </w:p>
    <w:p>
      <w:r>
        <w:t>更多相关图书推荐：https://www.jiaokey.com</w:t>
      </w:r>
    </w:p>
    <w:p>
      <w:r>
        <w:t>刘锐，刘俊，谢涛等主编；郭站君，房明，顾伟伟等副主编 其他作品：https://www.jiaokey.com/tag/刘锐，刘俊，谢涛等主编；郭站君，房明，顾伟伟等副主编.html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关键词搜索：https://www.jiaokey.com/tag/互联网时代的环境大数据.html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