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红色大方</w:t>
      </w:r>
    </w:p>
    <w:p>
      <w:r>
        <w:rPr>
          <w:rFonts w:ascii="宋体" w:hAnsi="宋体" w:eastAsia="宋体"/>
          <w:sz w:val="24"/>
        </w:rPr>
        <w:t>周登彦，陈君述主编；郝毓麟，皇甫德风，田应发副主编；丁德光，田应发，吴维荣，杨正学等编委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红色大方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周登彦，陈君述主编；郝毓麟，皇甫德风，田应发副主编；丁德光，田应发，吴维荣，杨正学等编委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本书出售、求购地址：https://www.jiaokey.com/book/detail/14027788.html</w:t>
      </w:r>
    </w:p>
    <w:p>
      <w:r>
        <w:t>更多相关图书推荐：https://www.jiaokey.com</w:t>
      </w:r>
    </w:p>
    <w:p>
      <w:r>
        <w:t>周登彦，陈君述主编；郝毓麟，皇甫德风，田应发副主编；丁德光，田应发，吴维荣，杨正学等编委 其他作品：https://www.jiaokey.com/tag/周登彦，陈君述主编；郝毓麟，皇甫德风，田应发副主编；丁德光，田应发，吴维荣，杨正学等编委.html</w:t>
      </w:r>
    </w:p>
    <w:p>
      <w:r>
        <w:t>关键词搜索：https://www.jiaokey.com/tag/红色大方.html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