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书名：鸡鸣三省文史资料辑</w:t>
      </w:r>
    </w:p>
    <w:p>
      <w:r>
        <w:t>作者：唐光启主编；张正禄，周遵鹏（执行）副主编；毕节市七星关区党史地方志办公室编</w:t>
      </w:r>
    </w:p>
    <w:p>
      <w:r>
        <w:t>出版社：三秦：三秦出版社；陕西新华出版传媒集团</w:t>
      </w:r>
    </w:p>
    <w:p>
      <w:r>
        <w:t>出版日期：2015.10</w:t>
      </w:r>
    </w:p>
    <w:p>
      <w:r>
        <w:t>总页数：365</w:t>
      </w:r>
    </w:p>
    <w:p>
      <w:r>
        <w:t>更多请访问教客网: www.jiaokey.com</w:t>
      </w:r>
    </w:p>
    <w:p>
      <w:r>
        <w:t>鸡鸣三省文史资料辑 评论地址：https://www.jiaokey.com/book/detail/14027516.html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