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江山豪赌  从春秋到战国士大夫的疯狂与浪漫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江山豪赌  从春秋到战国士大夫的疯狂与浪漫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本书出售、求购地址：https://www.jiaokey.com/book/detail/14027275.html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关键词搜索：https://www.jiaokey.com/tag/江山豪赌  从春秋到战国士大夫的疯狂与浪漫.html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