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2011东方文化遗址保护联盟台北国际学术研讨会  从南亚到台湾  文化资产·历史记忆·佛教艺术  论文集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2011东方文化遗址保护联盟台北国际学术研讨会  从南亚到台湾  文化资产·历史记忆·佛教艺术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文化部文化资产局；国立台北艺术大学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本书出售、求购地址：https://www.jiaokey.com/book/detail/14026003.html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文化部文化资产局；国立台北艺术大学 出版图书：https://www.jiaokey.com/tag/文化部文化资产局；国立台北艺术大学.html</w:t>
      </w:r>
    </w:p>
    <w:p>
      <w:r>
        <w:t>关键词搜索：https://www.jiaokey.com/tag/2011东方文化遗址保护联盟台北国际学术研讨会  从南亚到台湾  文化资产·历史记忆·佛教艺术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