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庄普  世界来自一个有  一个艺术家的五四三</w:t>
      </w:r>
    </w:p>
    <w:p>
      <w:r>
        <w:rPr>
          <w:rFonts w:ascii="宋体" w:hAnsi="宋体" w:eastAsia="宋体"/>
          <w:sz w:val="24"/>
        </w:rPr>
        <w:t>陈文玲发行；张晴文编著；张晴文，庄普，陶文岳著；陈淑铃总编辑；杨明锷执行编辑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庄普  世界来自一个有  一个艺术家的五四三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陈文玲发行；张晴文编著；张晴文，庄普，陶文岳著；陈淑铃总编辑；杨明锷执行编辑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本书出售、求购地址：https://www.jiaokey.com/book/detail/14025949.html</w:t>
      </w:r>
    </w:p>
    <w:p>
      <w:r>
        <w:t>更多相关图书推荐：https://www.jiaokey.com</w:t>
      </w:r>
    </w:p>
    <w:p>
      <w:r>
        <w:t>陈文玲发行；张晴文编著；张晴文，庄普，陶文岳著；陈淑铃总编辑；杨明锷执行编辑 其他作品：https://www.jiaokey.com/tag/陈文玲发行；张晴文编著；张晴文，庄普，陶文岳著；陈淑铃总编辑；杨明锷执行编辑.html</w:t>
      </w:r>
    </w:p>
    <w:p>
      <w:r>
        <w:t>台北市立美术馆 出版图书：https://www.jiaokey.com/tag/台北市立美术馆.html</w:t>
      </w:r>
    </w:p>
    <w:p>
      <w:r>
        <w:t>关键词搜索：https://www.jiaokey.com/tag/庄普  世界来自一个有  一个艺术家的五四三.html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