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随州革命故事</w:t>
      </w:r>
    </w:p>
    <w:p>
      <w:r>
        <w:rPr>
          <w:rFonts w:ascii="宋体" w:hAnsi="宋体" w:eastAsia="宋体"/>
          <w:sz w:val="24"/>
        </w:rPr>
        <w:t>陈亚东主编；胡清兰，柳身华，孔令才，李银顺，刘自新审稿；余题铭插图；中共随州市委党史办公室编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陈亚东主编；胡清兰，柳身华，孔令才，李银顺，刘自新审稿；余题铭插图；中共随州市委党史办公室编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中共随州市委党史办公室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本书出售、求购地址：https://www.jiaokey.com/book/detail/14025712.html</w:t>
      </w:r>
    </w:p>
    <w:p>
      <w:r>
        <w:t>更多相关图书推荐：https://www.jiaokey.com</w:t>
      </w:r>
    </w:p>
    <w:p>
      <w:r>
        <w:t>陈亚东主编；胡清兰，柳身华，孔令才，李银顺，刘自新审稿；余题铭插图；中共随州市委党史办公室编 其他作品：https://www.jiaokey.com/tag/陈亚东主编；胡清兰，柳身华，孔令才，李银顺，刘自新审稿；余题铭插图；中共随州市委党史办公室编.html</w:t>
      </w:r>
    </w:p>
    <w:p>
      <w:r>
        <w:t>中共随州市委党史办公室 出版图书：https://www.jiaokey.com/tag/中共随州市委党史办公室.html</w:t>
      </w:r>
    </w:p>
    <w:p>
      <w:r>
        <w:t>关键词搜索：https://www.jiaokey.com/tag/随州革命故事.html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