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DJS-130计算机磁芯存贮器分调和联调味步骤及基常见故障的排除方法</w:t>
      </w:r>
    </w:p>
    <w:p>
      <w:r>
        <w:rPr>
          <w:rFonts w:ascii="宋体" w:hAnsi="宋体" w:eastAsia="宋体"/>
          <w:sz w:val="24"/>
        </w:rPr>
        <w:t>朱鑫全，王春元，白英彩复核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DJS-130计算机磁芯存贮器分调和联调味步骤及基常见故障的排除方法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朱鑫全，王春元，白英彩复核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苏州无线电厂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本书出售、求购地址：https://www.jiaokey.com/book/detail/14024766.html</w:t>
      </w:r>
    </w:p>
    <w:p>
      <w:r>
        <w:t>更多相关图书推荐：https://www.jiaokey.com</w:t>
      </w:r>
    </w:p>
    <w:p>
      <w:r>
        <w:t>朱鑫全，王春元，白英彩复核 其他作品：https://www.jiaokey.com/tag/朱鑫全，王春元，白英彩复核.html</w:t>
      </w:r>
    </w:p>
    <w:p>
      <w:r>
        <w:t>苏州无线电厂 出版图书：https://www.jiaokey.com/tag/苏州无线电厂.html</w:t>
      </w:r>
    </w:p>
    <w:p>
      <w:r>
        <w:t>关键词搜索：https://www.jiaokey.com/tag/DJS-130计算机磁芯存贮器分调和联调味步骤及基常见故障的排除方法.html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