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白癜风寻医问药手册</w:t>
      </w:r>
    </w:p>
    <w:p>
      <w:r>
        <w:rPr>
          <w:rFonts w:ascii="宋体" w:hAnsi="宋体" w:eastAsia="宋体"/>
          <w:sz w:val="24"/>
        </w:rPr>
        <w:t>刘荣，郭俊瑞主编；王雪玲，刘华，刘斌，张丽芬等编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白癜风寻医问药手册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刘荣，郭俊瑞主编；王雪玲，刘华，刘斌，张丽芬等编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本书出售、求购地址：https://www.jiaokey.com/book/detail/14023939.html</w:t>
      </w:r>
    </w:p>
    <w:p>
      <w:r>
        <w:t>更多相关图书推荐：https://www.jiaokey.com</w:t>
      </w:r>
    </w:p>
    <w:p>
      <w:r>
        <w:t>刘荣，郭俊瑞主编；王雪玲，刘华，刘斌，张丽芬等编 其他作品：https://www.jiaokey.com/tag/刘荣，郭俊瑞主编；王雪玲，刘华，刘斌，张丽芬等编.html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关键词搜索：https://www.jiaokey.com/tag/白癜风寻医问药手册.html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