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新中国音乐文献总目  1949-1966  2</w:t>
      </w:r>
    </w:p>
    <w:p>
      <w:r>
        <w:rPr>
          <w:rFonts w:ascii="宋体" w:hAnsi="宋体" w:eastAsia="宋体"/>
          <w:sz w:val="24"/>
        </w:rPr>
        <w:t>中国当代音乐研究与发展中心编；钱仁平主编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新中国音乐文献总目  1949-1966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中国当代音乐研究与发展中心编；钱仁平主编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本书出售、求购地址：https://www.jiaokey.com/book/detail/14023193.html</w:t>
      </w:r>
    </w:p>
    <w:p>
      <w:r>
        <w:t>更多相关图书推荐：https://www.jiaokey.com</w:t>
      </w:r>
    </w:p>
    <w:p>
      <w:r>
        <w:t>中国当代音乐研究与发展中心编；钱仁平主编 其他作品：https://www.jiaokey.com/tag/中国当代音乐研究与发展中心编；钱仁平主编.html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关键词搜索：https://www.jiaokey.com/tag/新中国音乐文献总目  1949-1966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