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书名：民办本科院校应用型创新创业人才培养的探索与实践  以江西科技学院为例</w:t>
      </w:r>
    </w:p>
    <w:p>
      <w:r>
        <w:t>作者：胡剑锋，马红坤，徐衡著</w:t>
      </w:r>
    </w:p>
    <w:p>
      <w:r>
        <w:t>出版社：南昌：江西人民出版社</w:t>
      </w:r>
    </w:p>
    <w:p>
      <w:r>
        <w:t>出版日期：2016.06</w:t>
      </w:r>
    </w:p>
    <w:p>
      <w:r>
        <w:t>总页数：343</w:t>
      </w:r>
    </w:p>
    <w:p>
      <w:r>
        <w:t>更多请访问教客网: www.jiaokey.com</w:t>
      </w:r>
    </w:p>
    <w:p>
      <w:r>
        <w:t>民办本科院校应用型创新创业人才培养的探索与实践  以江西科技学院为例 评论地址：https://www.jiaokey.com/book/detail/14022842.html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