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书名：自强不息、新美如画  大学生的素质与奋斗</w:t>
      </w:r>
    </w:p>
    <w:p>
      <w:r>
        <w:t>作者：罗盛举，翟小满著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总页数：373</w:t>
      </w:r>
    </w:p>
    <w:p>
      <w:r>
        <w:t>更多请访问教客网: www.jiaokey.com</w:t>
      </w:r>
    </w:p>
    <w:p>
      <w:r>
        <w:t>自强不息、新美如画  大学生的素质与奋斗 评论地址：https://www.jiaokey.com/book/detail/14022258.html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