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理念引领与学生发展  师范高中办学理念实施策略与途径研究</w:t>
      </w:r>
    </w:p>
    <w:p>
      <w:r>
        <w:rPr>
          <w:rFonts w:ascii="宋体" w:hAnsi="宋体" w:eastAsia="宋体"/>
          <w:sz w:val="24"/>
        </w:rPr>
        <w:t>彭智勇总主编；万力，万明春，李源田，李常明副总主编；莫裕全主编；钟进友，杨昌戈副主编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理念引领与学生发展  师范高中办学理念实施策略与途径研究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彭智勇总主编；万力，万明春，李源田，李常明副总主编；莫裕全主编；钟进友，杨昌戈副主编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本书出售、求购地址：https://www.jiaokey.com/book/detail/14022162.html</w:t>
      </w:r>
    </w:p>
    <w:p>
      <w:r>
        <w:t>更多相关图书推荐：https://www.jiaokey.com</w:t>
      </w:r>
    </w:p>
    <w:p>
      <w:r>
        <w:t>彭智勇总主编；万力，万明春，李源田，李常明副总主编；莫裕全主编；钟进友，杨昌戈副主编 其他作品：https://www.jiaokey.com/tag/彭智勇总主编；万力，万明春，李源田，李常明副总主编；莫裕全主编；钟进友，杨昌戈副主编.html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关键词搜索：https://www.jiaokey.com/tag/理念引领与学生发展  师范高中办学理念实施策略与途径研究.html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