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实用航海体育</w:t>
      </w:r>
    </w:p>
    <w:p>
      <w:r>
        <w:rPr>
          <w:rFonts w:ascii="宋体" w:hAnsi="宋体" w:eastAsia="宋体"/>
          <w:sz w:val="24"/>
        </w:rPr>
        <w:t>周彪，滕海颖主编；阚立峰，张君安副主编；叶明君主审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实用航海体育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周彪，滕海颖主编；阚立峰，张君安副主编；叶明君主审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本书出售、求购地址：https://www.jiaokey.com/book/detail/14021235.html</w:t>
      </w:r>
    </w:p>
    <w:p>
      <w:r>
        <w:t>更多相关图书推荐：https://www.jiaokey.com</w:t>
      </w:r>
    </w:p>
    <w:p>
      <w:r>
        <w:t>周彪，滕海颖主编；阚立峰，张君安副主编；叶明君主审 其他作品：https://www.jiaokey.com/tag/周彪，滕海颖主编；阚立峰，张君安副主编；叶明君主审.html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关键词搜索：https://www.jiaokey.com/tag/实用航海体育.html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