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《中国人的心理》系列  中国人的自我蜕变</w:t>
      </w:r>
    </w:p>
    <w:p>
      <w:r>
        <w:rPr>
          <w:rFonts w:ascii="宋体" w:hAnsi="宋体" w:eastAsia="宋体"/>
          <w:sz w:val="24"/>
        </w:rPr>
        <w:t>余德慧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《中国人的心理》系列  中国人的自我蜕变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余德慧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本书出售、求购地址：https://www.jiaokey.com/book/detail/14020381.html</w:t>
      </w:r>
    </w:p>
    <w:p>
      <w:r>
        <w:t>更多相关图书推荐：https://www.jiaokey.com</w:t>
      </w:r>
    </w:p>
    <w:p>
      <w:r>
        <w:t>余德慧 其他作品：https://www.jiaokey.com/tag/余德慧.html</w:t>
      </w:r>
    </w:p>
    <w:p>
      <w:r>
        <w:t>张老师出版社 出版图书：https://www.jiaokey.com/tag/张老师出版社.html</w:t>
      </w:r>
    </w:p>
    <w:p>
      <w:r>
        <w:t>关键词搜索：https://www.jiaokey.com/tag/《中国人的心理》系列  中国人的自我蜕变.html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