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教育人力与经济成长  人力资源发展策略</w:t>
      </w:r>
    </w:p>
    <w:p>
      <w:r>
        <w:rPr>
          <w:rFonts w:ascii="宋体" w:hAnsi="宋体" w:eastAsia="宋体"/>
          <w:sz w:val="24"/>
        </w:rPr>
        <w:t>康代光，丁记涵，陈佩珍译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教育人力与经济成长  人力资源发展策略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康代光，丁记涵，陈佩珍译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本书出售、求购地址：https://www.jiaokey.com/book/detail/14020345.html</w:t>
      </w:r>
    </w:p>
    <w:p>
      <w:r>
        <w:t>更多相关图书推荐：https://www.jiaokey.com</w:t>
      </w:r>
    </w:p>
    <w:p>
      <w:r>
        <w:t>康代光，丁记涵，陈佩珍译 其他作品：https://www.jiaokey.com/tag/康代光，丁记涵，陈佩珍译.html</w:t>
      </w:r>
    </w:p>
    <w:p>
      <w:r>
        <w:t>正中书局 出版图书：https://www.jiaokey.com/tag/正中书局.html</w:t>
      </w:r>
    </w:p>
    <w:p>
      <w:r>
        <w:t>关键词搜索：https://www.jiaokey.com/tag/教育人力与经济成长  人力资源发展策略.html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