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文明风景旅游区  创建  评选标准与安全管理实务全书  第3卷</w:t>
      </w:r>
    </w:p>
    <w:p>
      <w:r>
        <w:rPr>
          <w:rFonts w:ascii="宋体" w:hAnsi="宋体" w:eastAsia="宋体"/>
          <w:sz w:val="24"/>
        </w:rPr>
        <w:t>杨友孝，何建明主编；黄薇，王健康，陈祖衡，石谦副主编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文明风景旅游区  创建  评选标准与安全管理实务全书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杨友孝，何建明主编；黄薇，王健康，陈祖衡，石谦副主编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本书出售、求购地址：https://www.jiaokey.com/book/detail/14020106.html</w:t>
      </w:r>
    </w:p>
    <w:p>
      <w:r>
        <w:t>更多相关图书推荐：https://www.jiaokey.com</w:t>
      </w:r>
    </w:p>
    <w:p>
      <w:r>
        <w:t>杨友孝，何建明主编；黄薇，王健康，陈祖衡，石谦副主编 其他作品：https://www.jiaokey.com/tag/杨友孝，何建明主编；黄薇，王健康，陈祖衡，石谦副主编.html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关键词搜索：https://www.jiaokey.com/tag/文明风景旅游区  创建  评选标准与安全管理实务全书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