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高中新课程教学案例与评析  物理、化学、生物</w:t>
      </w:r>
    </w:p>
    <w:p>
      <w:r>
        <w:rPr>
          <w:rFonts w:ascii="宋体" w:hAnsi="宋体" w:eastAsia="宋体"/>
          <w:sz w:val="24"/>
        </w:rPr>
        <w:t>赵徽丛书主编；王世斌，从洪召主编；谢友兴，路连俊副主编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高中新课程教学案例与评析  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赵徽丛书主编；王世斌，从洪召主编；谢友兴，路连俊副主编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本书出售、求购地址：https://www.jiaokey.com/book/detail/14016936.html</w:t>
      </w:r>
    </w:p>
    <w:p>
      <w:r>
        <w:t>更多相关图书推荐：https://www.jiaokey.com</w:t>
      </w:r>
    </w:p>
    <w:p>
      <w:r>
        <w:t>赵徽丛书主编；王世斌，从洪召主编；谢友兴，路连俊副主编 其他作品：https://www.jiaokey.com/tag/赵徽丛书主编；王世斌，从洪召主编；谢友兴，路连俊副主编.html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关键词搜索：https://www.jiaokey.com/tag/高中新课程教学案例与评析  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