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博识小学英语语法100例  小学卷</w:t>
      </w:r>
    </w:p>
    <w:p>
      <w:r>
        <w:rPr>
          <w:rFonts w:ascii="宋体" w:hAnsi="宋体" w:eastAsia="宋体"/>
          <w:sz w:val="24"/>
        </w:rPr>
        <w:t>钟书能系列主编；李英垣，钟书能本册主编；束定芳总主编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博识小学英语语法100例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钟书能系列主编；李英垣，钟书能本册主编；束定芳总主编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本书出售、求购地址：https://www.jiaokey.com/book/detail/14016335.html</w:t>
      </w:r>
    </w:p>
    <w:p>
      <w:r>
        <w:t>更多相关图书推荐：https://www.jiaokey.com</w:t>
      </w:r>
    </w:p>
    <w:p>
      <w:r>
        <w:t>钟书能系列主编；李英垣，钟书能本册主编；束定芳总主编 其他作品：https://www.jiaokey.com/tag/钟书能系列主编；李英垣，钟书能本册主编；束定芳总主编.html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关键词搜索：https://www.jiaokey.com/tag/博识小学英语语法100例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