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一只小猪</w:t>
      </w:r>
    </w:p>
    <w:p>
      <w:r>
        <w:rPr>
          <w:rFonts w:ascii="宋体" w:hAnsi="宋体" w:eastAsia="宋体"/>
          <w:sz w:val="24"/>
        </w:rPr>
        <w:t>（德国）克里斯蒂安·杜达，（德国）朱丽叶·佛瑞瑟，拨拨鼠绘本馆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（德国）克里斯蒂安·杜达，（德国）朱丽叶·佛瑞瑟，拨拨鼠绘本馆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本书出售、求购地址：https://www.jiaokey.com/book/detail/14015906.html</w:t>
      </w:r>
    </w:p>
    <w:p>
      <w:r>
        <w:t>更多相关图书推荐：https://www.jiaokey.com</w:t>
      </w:r>
    </w:p>
    <w:p>
      <w:r>
        <w:t>（德国）克里斯蒂安·杜达，（德国）朱丽叶·佛瑞瑟，拨拨鼠绘本馆 其他作品：https://www.jiaokey.com/tag/（德国）克里斯蒂安·杜达，（德国）朱丽叶·佛瑞瑟，拨拨鼠绘本馆.html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