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谢谢大家</w:t>
      </w:r>
    </w:p>
    <w:p>
      <w:r>
        <w:rPr>
          <w:rFonts w:ascii="宋体" w:hAnsi="宋体" w:eastAsia="宋体"/>
          <w:sz w:val="24"/>
        </w:rPr>
        <w:t>（日）草场一寿著；（日）平安座姿尚绘；吴爽译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（日）草场一寿著；（日）平安座姿尚绘；吴爽译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本书出售、求购地址：https://www.jiaokey.com/book/detail/14015164.html</w:t>
      </w:r>
    </w:p>
    <w:p>
      <w:r>
        <w:t>更多相关图书推荐：https://www.jiaokey.com</w:t>
      </w:r>
    </w:p>
    <w:p>
      <w:r>
        <w:t>（日）草场一寿著；（日）平安座姿尚绘；吴爽译 其他作品：https://www.jiaokey.com/tag/（日）草场一寿著；（日）平安座姿尚绘；吴爽译.html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关键词搜索：https://www.jiaokey.com/tag/谢谢大家.html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