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中等职业汽车运用与维修专业“十二五”规划教材  汽车维护与保养</w:t>
      </w:r>
    </w:p>
    <w:p>
      <w:r>
        <w:rPr>
          <w:rFonts w:ascii="宋体" w:hAnsi="宋体" w:eastAsia="宋体"/>
          <w:sz w:val="24"/>
        </w:rPr>
        <w:t>袁家旺，梁家生，谭文孝主编；彭荣富，莫崇亮，龙清宇，韦家贤副主编；黎晶荣，窦捷，陆信光，韦志强等参编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中等职业汽车运用与维修专业“十二五”规划教材  汽车维护与保养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袁家旺，梁家生，谭文孝主编；彭荣富，莫崇亮，龙清宇，韦家贤副主编；黎晶荣，窦捷，陆信光，韦志强等参编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本书出售、求购地址：https://www.jiaokey.com/book/detail/14014023.html</w:t>
      </w:r>
    </w:p>
    <w:p>
      <w:r>
        <w:t>更多相关图书推荐：https://www.jiaokey.com</w:t>
      </w:r>
    </w:p>
    <w:p>
      <w:r>
        <w:t>袁家旺，梁家生，谭文孝主编；彭荣富，莫崇亮，龙清宇，韦家贤副主编；黎晶荣，窦捷，陆信光，韦志强等参编 其他作品：https://www.jiaokey.com/tag/袁家旺，梁家生，谭文孝主编；彭荣富，莫崇亮，龙清宇，韦家贤副主编；黎晶荣，窦捷，陆信光，韦志强等参编.html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关键词搜索：https://www.jiaokey.com/tag/中等职业汽车运用与维修专业“十二五”规划教材  汽车维护与保养.html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