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幼儿园教师技能大全  原书第9版</w:t>
      </w:r>
    </w:p>
    <w:p>
      <w:r>
        <w:rPr>
          <w:rFonts w:ascii="宋体" w:hAnsi="宋体" w:eastAsia="宋体"/>
          <w:sz w:val="24"/>
        </w:rPr>
        <w:t>（美）詹尼丝J.比蒂（JANICEJ.BEATY）著；房阳洋，孙蔷蔷，周彬，徐鹏，杨伟鹏，王豁译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幼儿园教师技能大全  原书第9版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（美）詹尼丝J.比蒂（JANICEJ.BEATY）著；房阳洋，孙蔷蔷，周彬，徐鹏，杨伟鹏，王豁译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本书出售、求购地址：https://www.jiaokey.com/book/detail/14013045.html</w:t>
      </w:r>
    </w:p>
    <w:p>
      <w:r>
        <w:t>更多相关图书推荐：https://www.jiaokey.com</w:t>
      </w:r>
    </w:p>
    <w:p>
      <w:r>
        <w:t>（美）詹尼丝J.比蒂（JANICEJ.BEATY）著；房阳洋，孙蔷蔷，周彬，徐鹏，杨伟鹏，王豁译 其他作品：https://www.jiaokey.com/tag/（美）詹尼丝J.比蒂（JANICEJ.BEATY）著；房阳洋，孙蔷蔷，周彬，徐鹏，杨伟鹏，王豁译.html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关键词搜索：https://www.jiaokey.com/tag/幼儿园教师技能大全  原书第9版.html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