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书名：基于药品临床疗效的药品价格管理制度研究</w:t>
      </w:r>
    </w:p>
    <w:p>
      <w:r>
        <w:t>作者：刘树奎编著</w:t>
      </w:r>
    </w:p>
    <w:p>
      <w:r>
        <w:t>出版社：北京：人民军医出版社</w:t>
      </w:r>
    </w:p>
    <w:p>
      <w:r>
        <w:t>出版日期：2015.11</w:t>
      </w:r>
    </w:p>
    <w:p>
      <w:r>
        <w:t>总页数：157</w:t>
      </w:r>
    </w:p>
    <w:p>
      <w:r>
        <w:t>更多请访问教客网: www.jiaokey.com</w:t>
      </w:r>
    </w:p>
    <w:p>
      <w:r>
        <w:t>基于药品临床疗效的药品价格管理制度研究 评论地址：https://www.jiaokey.com/book/detail/14012079.html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