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教育技术导论</w:t>
      </w:r>
    </w:p>
    <w:p>
      <w:r>
        <w:rPr>
          <w:rFonts w:ascii="宋体" w:hAnsi="宋体" w:eastAsia="宋体"/>
          <w:sz w:val="24"/>
        </w:rPr>
        <w:t>李艺，颜士刚主编；李美凤，张刚要，陈维维，单，美贤，叶晓玲，安涛，寇海莲编者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李艺，颜士刚主编；李美凤，张刚要，陈维维，单，美贤，叶晓玲，安涛，寇海莲编者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本书出售、求购地址：https://www.jiaokey.com/book/detail/14011681.html</w:t>
      </w:r>
    </w:p>
    <w:p>
      <w:r>
        <w:t>更多相关图书推荐：https://www.jiaokey.com</w:t>
      </w:r>
    </w:p>
    <w:p>
      <w:r>
        <w:t>李艺，颜士刚主编；李美凤，张刚要，陈维维，单，美贤，叶晓玲，安涛，寇海莲编者 其他作品：https://www.jiaokey.com/tag/李艺，颜士刚主编；李美凤，张刚要，陈维维，单，美贤，叶晓玲，安涛，寇海莲编者.html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