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书名：以政府间分权看待政府间关系  理论阐释与中国实践</w:t>
      </w:r>
    </w:p>
    <w:p>
      <w:r>
        <w:t>作者：刘承礼著</w:t>
      </w:r>
    </w:p>
    <w:p>
      <w:r>
        <w:t>出版社：北京：中央编译出版社</w:t>
      </w:r>
    </w:p>
    <w:p>
      <w:r>
        <w:t>出版日期：2016.06</w:t>
      </w:r>
    </w:p>
    <w:p>
      <w:r>
        <w:t>总页数：273</w:t>
      </w:r>
    </w:p>
    <w:p>
      <w:r>
        <w:t>更多请访问教客网: www.jiaokey.com</w:t>
      </w:r>
    </w:p>
    <w:p>
      <w:r>
        <w:t>以政府间分权看待政府间关系  理论阐释与中国实践 评论地址：https://www.jiaokey.com/book/detail/14011148.html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