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幼儿园优秀语言活动设计70例</w:t>
      </w:r>
    </w:p>
    <w:p>
      <w:r>
        <w:rPr>
          <w:rFonts w:ascii="宋体" w:hAnsi="宋体" w:eastAsia="宋体"/>
          <w:sz w:val="24"/>
        </w:rPr>
        <w:t>郭咏梅主编；段蓉，吴冰，刘敏，唐艺琦副主编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36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0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36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幼儿园优秀语言活动设计70例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郭咏梅主编；段蓉，吴冰，刘敏，唐艺琦副主编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语言教学-教案（教育）-幼儿园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本书出售、求购地址：https://www.jiaokey.com/book/detail/14010180.html</w:t>
      </w:r>
    </w:p>
    <w:p>
      <w:r>
        <w:t>更多相关图书推荐：https://www.jiaokey.com</w:t>
      </w:r>
    </w:p>
    <w:p>
      <w:r>
        <w:t>郭咏梅主编；段蓉，吴冰，刘敏，唐艺琦副主编 其他作品：https://www.jiaokey.com/tag/郭咏梅主编；段蓉，吴冰，刘敏，唐艺琦副主编.html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关键词搜索：https://www.jiaokey.com/tag/语言教学-教案（教育）-幼儿园.html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