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做有灵魂的教育  程翔语文教育教学实践探索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做有灵魂的教育  程翔语文教育教学实践探索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本书出售、求购地址：https://www.jiaokey.com/book/detail/14009815.html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关键词搜索：https://www.jiaokey.com/tag/做有灵魂的教育  程翔语文教育教学实践探索.html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