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百年中医史  1912-2015  下</w:t>
      </w:r>
    </w:p>
    <w:p>
      <w:r>
        <w:rPr>
          <w:rFonts w:ascii="宋体" w:hAnsi="宋体" w:eastAsia="宋体"/>
          <w:sz w:val="24"/>
        </w:rPr>
        <w:t>张伯礼总主编；朱建平主编；万芳，王振瑞，和中浚，郑洪副主编；王国强主审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百年中医史  1912-2015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张伯礼总主编；朱建平主编；万芳，王振瑞，和中浚，郑洪副主编；王国强主审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本书出售、求购地址：https://www.jiaokey.com/book/detail/14009178.html</w:t>
      </w:r>
    </w:p>
    <w:p>
      <w:r>
        <w:t>更多相关图书推荐：https://www.jiaokey.com</w:t>
      </w:r>
    </w:p>
    <w:p>
      <w:r>
        <w:t>张伯礼总主编；朱建平主编；万芳，王振瑞，和中浚，郑洪副主编；王国强主审 其他作品：https://www.jiaokey.com/tag/张伯礼总主编；朱建平主编；万芳，王振瑞，和中浚，郑洪副主编；王国强主审.html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关键词搜索：https://www.jiaokey.com/tag/百年中医史  1912-2015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