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书名：《全国人大常委会公报》停刊期间  全国人民代表大会及其常务委员会制定或者批准的法律及部分文件  1966-1979年卷</w:t>
      </w:r>
    </w:p>
    <w:p>
      <w:r>
        <w:t>作者：全国人民代表大会常务委员会办公厅编</w:t>
      </w:r>
    </w:p>
    <w:p>
      <w:r>
        <w:t>出版社：北京：中国法制出版社</w:t>
      </w:r>
    </w:p>
    <w:p>
      <w:r>
        <w:t>出版日期：2004</w:t>
      </w:r>
    </w:p>
    <w:p>
      <w:r>
        <w:t>总页数：513</w:t>
      </w:r>
    </w:p>
    <w:p>
      <w:r>
        <w:t>更多请访问教客网: www.jiaokey.com</w:t>
      </w:r>
    </w:p>
    <w:p>
      <w:r>
        <w:t>《全国人大常委会公报》停刊期间  全国人民代表大会及其常务委员会制定或者批准的法律及部分文件  1966-1979年卷 评论地址：https://www.jiaokey.com/book/detail/14007618.html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