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高中地理试题资源的开发与利用</w:t>
      </w:r>
    </w:p>
    <w:p>
      <w:r>
        <w:rPr>
          <w:rFonts w:ascii="宋体" w:hAnsi="宋体" w:eastAsia="宋体"/>
          <w:sz w:val="24"/>
        </w:rPr>
        <w:t>韩磊主编；宋波副主编；编委赵卿，穆红梅，王维，马卫华等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高中地理试题资源的开发与利用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韩磊主编；宋波副主编；编委赵卿，穆红梅，王维，马卫华等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本书出售、求购地址：https://www.jiaokey.com/book/detail/14007181.html</w:t>
      </w:r>
    </w:p>
    <w:p>
      <w:r>
        <w:t>更多相关图书推荐：https://www.jiaokey.com</w:t>
      </w:r>
    </w:p>
    <w:p>
      <w:r>
        <w:t>韩磊主编；宋波副主编；编委赵卿，穆红梅，王维，马卫华等 其他作品：https://www.jiaokey.com/tag/韩磊主编；宋波副主编；编委赵卿，穆红梅，王维，马卫华等.html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关键词搜索：https://www.jiaokey.com/tag/高中地理试题资源的开发与利用.html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