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书名：21世纪大学生职业发展教育  高职生职业生涯规划</w:t>
      </w:r>
    </w:p>
    <w:p>
      <w:r>
        <w:t>作者：张祥霖，徐建文主编；杜元刚，昃道鹏，郑娜娜，李彬，逄伟副主编；冯光福，杨俭修主审</w:t>
      </w:r>
    </w:p>
    <w:p>
      <w:r>
        <w:t>出版社：济南：山东人民出版社</w:t>
      </w:r>
    </w:p>
    <w:p>
      <w:r>
        <w:t>出版日期：2015.08</w:t>
      </w:r>
    </w:p>
    <w:p>
      <w:r>
        <w:t>总页数：128</w:t>
      </w:r>
    </w:p>
    <w:p>
      <w:r>
        <w:t>更多请访问教客网: www.jiaokey.com</w:t>
      </w:r>
    </w:p>
    <w:p>
      <w:r>
        <w:t>21世纪大学生职业发展教育  高职生职业生涯规划 评论地址：https://www.jiaokey.com/book/detail/14006283.html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