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书名：四川泡菜加工原理与技术</w:t>
      </w:r>
    </w:p>
    <w:p>
      <w:r>
        <w:t>作者：向文良，车振明，陈功编</w:t>
      </w:r>
    </w:p>
    <w:p>
      <w:r>
        <w:t>出版社：北京：中国轻工业出版社</w:t>
      </w:r>
    </w:p>
    <w:p>
      <w:r>
        <w:t>出版日期：2015.11</w:t>
      </w:r>
    </w:p>
    <w:p>
      <w:r>
        <w:t>总页数：85</w:t>
      </w:r>
    </w:p>
    <w:p>
      <w:r>
        <w:t>更多请访问教客网: www.jiaokey.com</w:t>
      </w:r>
    </w:p>
    <w:p>
      <w:r>
        <w:t>四川泡菜加工原理与技术 评论地址：https://www.jiaokey.com/book/detail/14006052.html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