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重症心脏超声  翻译版</w:t>
      </w:r>
    </w:p>
    <w:p>
      <w:r>
        <w:rPr>
          <w:rFonts w:ascii="宋体" w:hAnsi="宋体" w:eastAsia="宋体"/>
          <w:sz w:val="24"/>
        </w:rPr>
        <w:t>ARMANDOSARTI，F.LUCALORINI主编；刘大为，于凯江名誉主译；严静，蔡国龙，胡才宝主译；龚仕金，许强宏执行主译；王小亭，晁彦公，夏焙，马晓春，陈德昌副主译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重症心脏超声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ARMANDOSARTI，F.LUCALORINI主编；刘大为，于凯江名誉主译；严静，蔡国龙，胡才宝主译；龚仕金，许强宏执行主译；王小亭，晁彦公，夏焙，马晓春，陈德昌副主译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本书出售、求购地址：https://www.jiaokey.com/book/detail/14003398.html</w:t>
      </w:r>
    </w:p>
    <w:p>
      <w:r>
        <w:t>更多相关图书推荐：https://www.jiaokey.com</w:t>
      </w:r>
    </w:p>
    <w:p>
      <w:r>
        <w:t>ARMANDOSARTI，F.LUCALORINI主编；刘大为，于凯江名誉主译；严静，蔡国龙，胡才宝主译；龚仕金，许强宏执行主译；王小亭，晁彦公，夏焙，马晓春，陈德昌副主译 其他作品：https://www.jiaokey.com/tag/ARMANDOSARTI，F.LUCALORINI主编；刘大为，于凯江名誉主译；严静，蔡国龙，胡才宝主译；龚仕金，许强宏执行主译；王小亭，晁彦公，夏焙，马晓春，陈德昌副主译.html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关键词搜索：https://www.jiaokey.com/tag/重症心脏超声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