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书名：私募股权投资  基金类型、风险与收益以及监管</w:t>
      </w:r>
    </w:p>
    <w:p>
      <w:r>
        <w:t>作者：道格拉斯·卡明等著；孙春民，杨娜译</w:t>
      </w:r>
    </w:p>
    <w:p>
      <w:r>
        <w:t>出版社：北京:中国金融出版社,2016.05</w:t>
      </w:r>
    </w:p>
    <w:p>
      <w:r>
        <w:t>出版日期：</w:t>
      </w:r>
    </w:p>
    <w:p>
      <w:r>
        <w:t>总页数：664</w:t>
      </w:r>
    </w:p>
    <w:p>
      <w:r>
        <w:t>更多请访问教客网: www.jiaokey.com</w:t>
      </w:r>
    </w:p>
    <w:p>
      <w:r>
        <w:t>私募股权投资  基金类型、风险与收益以及监管 评论地址：https://www.jiaokey.com/book/detail/14003110.html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