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左脑开发  2-3岁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左脑开发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本书出售、求购地址：https://www.jiaokey.com/book/detail/14001318.html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左脑开发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